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89C13" w14:textId="77777777" w:rsidR="009C64C1" w:rsidRPr="00EE3557" w:rsidRDefault="009C64C1" w:rsidP="009C64C1">
      <w:pPr>
        <w:spacing w:after="0"/>
        <w:jc w:val="right"/>
        <w:rPr>
          <w:rFonts w:ascii="Arial" w:hAnsi="Arial" w:cs="Arial"/>
          <w:sz w:val="18"/>
          <w:szCs w:val="18"/>
        </w:rPr>
      </w:pPr>
      <w:r w:rsidRPr="00EE3557">
        <w:rPr>
          <w:rFonts w:ascii="Arial" w:hAnsi="Arial" w:cs="Arial"/>
          <w:sz w:val="18"/>
          <w:szCs w:val="18"/>
        </w:rPr>
        <w:t xml:space="preserve">Obrazec št. </w:t>
      </w:r>
      <w:r>
        <w:rPr>
          <w:rFonts w:ascii="Arial" w:hAnsi="Arial" w:cs="Arial"/>
          <w:sz w:val="18"/>
          <w:szCs w:val="18"/>
        </w:rPr>
        <w:t>1.1</w:t>
      </w:r>
    </w:p>
    <w:p w14:paraId="1118596D" w14:textId="77777777" w:rsidR="009C64C1" w:rsidRPr="00FA580C" w:rsidRDefault="009C64C1" w:rsidP="009C64C1">
      <w:pPr>
        <w:spacing w:after="0"/>
        <w:jc w:val="right"/>
        <w:rPr>
          <w:rFonts w:ascii="Arial" w:hAnsi="Arial" w:cs="Arial"/>
          <w:sz w:val="18"/>
          <w:szCs w:val="18"/>
        </w:rPr>
      </w:pPr>
      <w:r>
        <w:rPr>
          <w:rFonts w:ascii="Arial" w:hAnsi="Arial" w:cs="Arial"/>
          <w:sz w:val="18"/>
          <w:szCs w:val="18"/>
        </w:rPr>
        <w:t>(</w:t>
      </w:r>
      <w:r w:rsidRPr="00EE288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EE2884">
        <w:rPr>
          <w:rFonts w:ascii="Arial" w:hAnsi="Arial" w:cs="Arial"/>
          <w:color w:val="000000"/>
          <w:position w:val="-2"/>
          <w:sz w:val="18"/>
          <w:szCs w:val="18"/>
        </w:rPr>
        <w:t xml:space="preserve"> naloži v razdelek »Predračun«</w:t>
      </w:r>
      <w:r>
        <w:rPr>
          <w:rFonts w:ascii="Arial" w:hAnsi="Arial" w:cs="Arial"/>
          <w:color w:val="000000"/>
          <w:position w:val="-2"/>
          <w:sz w:val="18"/>
          <w:szCs w:val="18"/>
        </w:rPr>
        <w:t>)</w:t>
      </w:r>
    </w:p>
    <w:p w14:paraId="6E2B59E0" w14:textId="77777777" w:rsidR="009C64C1" w:rsidRDefault="009C64C1" w:rsidP="009C64C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w:t>
      </w:r>
      <w:r w:rsidR="00E35A48">
        <w:rPr>
          <w:rFonts w:ascii="Arial" w:hAnsi="Arial" w:cs="Arial"/>
        </w:rPr>
        <w:t>onudbeni p</w:t>
      </w:r>
      <w:r>
        <w:rPr>
          <w:rFonts w:ascii="Arial" w:hAnsi="Arial" w:cs="Arial"/>
        </w:rPr>
        <w:t>redračun</w:t>
      </w:r>
    </w:p>
    <w:p w14:paraId="1023D7D2" w14:textId="77777777" w:rsidR="009C64C1" w:rsidRPr="00D24AF4" w:rsidRDefault="009C64C1" w:rsidP="00D24AF4">
      <w:pPr>
        <w:pStyle w:val="Paragraf"/>
        <w:spacing w:before="0"/>
        <w:rPr>
          <w:rFonts w:ascii="Arial" w:hAnsi="Arial" w:cs="Arial"/>
          <w:sz w:val="36"/>
          <w:szCs w:val="36"/>
        </w:rPr>
      </w:pPr>
      <w:r w:rsidRPr="001C351B">
        <w:rPr>
          <w:rFonts w:ascii="Arial" w:hAnsi="Arial" w:cs="Arial"/>
          <w:color w:val="000000"/>
        </w:rPr>
        <w:t>Na osnovi povabila za</w:t>
      </w:r>
      <w:r>
        <w:rPr>
          <w:rFonts w:ascii="Arial" w:hAnsi="Arial" w:cs="Arial"/>
          <w:color w:val="000000"/>
        </w:rPr>
        <w:t xml:space="preserve"> javno</w:t>
      </w:r>
      <w:r w:rsidRPr="001C351B">
        <w:rPr>
          <w:rFonts w:ascii="Arial" w:hAnsi="Arial" w:cs="Arial"/>
          <w:color w:val="000000"/>
        </w:rPr>
        <w:t xml:space="preserve"> naročilo </w:t>
      </w:r>
      <w:r>
        <w:rPr>
          <w:rFonts w:ascii="Arial" w:hAnsi="Arial" w:cs="Arial"/>
          <w:color w:val="000000"/>
        </w:rPr>
        <w:t xml:space="preserve">z </w:t>
      </w:r>
      <w:r w:rsidRPr="00D24AF4">
        <w:rPr>
          <w:rFonts w:ascii="Arial" w:hAnsi="Arial" w:cs="Arial"/>
          <w:color w:val="000000"/>
        </w:rPr>
        <w:t xml:space="preserve">naslovom </w:t>
      </w:r>
      <w:r w:rsidR="00A33445" w:rsidRPr="00D24AF4">
        <w:rPr>
          <w:rFonts w:ascii="Arial" w:hAnsi="Arial" w:cs="Arial"/>
          <w:color w:val="000000"/>
        </w:rPr>
        <w:t>»</w:t>
      </w:r>
      <w:r w:rsidR="002C695F">
        <w:rPr>
          <w:rFonts w:ascii="Arial" w:hAnsi="Arial" w:cs="Arial"/>
        </w:rPr>
        <w:t>Dobava</w:t>
      </w:r>
      <w:r w:rsidR="00D24AF4" w:rsidRPr="00D24AF4">
        <w:rPr>
          <w:rFonts w:ascii="Arial" w:hAnsi="Arial" w:cs="Arial"/>
        </w:rPr>
        <w:t xml:space="preserve"> sklopa naprav za določanje dinamike gorenja oziroma za požarne preskuse v velikem merilu</w:t>
      </w:r>
      <w:r w:rsidR="00A33445" w:rsidRPr="00D24AF4">
        <w:rPr>
          <w:rFonts w:ascii="Arial" w:hAnsi="Arial" w:cs="Arial"/>
          <w:color w:val="000000"/>
        </w:rPr>
        <w:t>«</w:t>
      </w:r>
      <w:r w:rsidRPr="00D24AF4">
        <w:rPr>
          <w:rFonts w:ascii="Arial" w:hAnsi="Arial" w:cs="Arial"/>
          <w:color w:val="000000"/>
        </w:rPr>
        <w:t xml:space="preserve"> dajemo </w:t>
      </w:r>
      <w:r w:rsidRPr="00D24AF4">
        <w:rPr>
          <w:rFonts w:ascii="Arial" w:hAnsi="Arial" w:cs="Arial"/>
          <w:color w:val="000000" w:themeColor="text1"/>
        </w:rPr>
        <w:t>predračun,</w:t>
      </w:r>
      <w:r w:rsidRPr="00D24AF4">
        <w:rPr>
          <w:rFonts w:ascii="Arial" w:hAnsi="Arial" w:cs="Arial"/>
          <w:color w:val="000000"/>
        </w:rPr>
        <w:t xml:space="preserve"> kot sledi</w:t>
      </w:r>
      <w:r w:rsidRPr="001C351B">
        <w:rPr>
          <w:rFonts w:ascii="Arial" w:hAnsi="Arial" w:cs="Arial"/>
          <w:color w:val="000000"/>
        </w:rPr>
        <w:t>:</w:t>
      </w:r>
    </w:p>
    <w:p w14:paraId="4A1B4710" w14:textId="77777777" w:rsidR="009C64C1" w:rsidRPr="001C351B" w:rsidRDefault="009C64C1" w:rsidP="009C64C1">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9208" w:type="dxa"/>
        <w:tblLook w:val="04A0" w:firstRow="1" w:lastRow="0" w:firstColumn="1" w:lastColumn="0" w:noHBand="0" w:noVBand="1"/>
      </w:tblPr>
      <w:tblGrid>
        <w:gridCol w:w="2385"/>
        <w:gridCol w:w="6823"/>
      </w:tblGrid>
      <w:tr w:rsidR="009C64C1" w:rsidRPr="001C351B" w14:paraId="28BBFE3E" w14:textId="77777777" w:rsidTr="00E91557">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821E5C" w14:textId="77777777" w:rsidR="009C64C1" w:rsidRPr="001C351B" w:rsidRDefault="009C64C1" w:rsidP="00164B6F">
            <w:pPr>
              <w:jc w:val="right"/>
              <w:rPr>
                <w:rFonts w:ascii="Arial" w:hAnsi="Arial" w:cs="Arial"/>
                <w:sz w:val="18"/>
                <w:szCs w:val="18"/>
              </w:rPr>
            </w:pPr>
            <w:r w:rsidRPr="001C351B">
              <w:rPr>
                <w:rFonts w:ascii="Arial" w:hAnsi="Arial" w:cs="Arial"/>
                <w:b/>
                <w:bCs/>
                <w:color w:val="000000"/>
                <w:position w:val="-2"/>
                <w:sz w:val="18"/>
                <w:szCs w:val="18"/>
                <w:shd w:val="clear" w:color="auto" w:fill="CCCCCC"/>
              </w:rPr>
              <w:t>NAZIV PONUDNIKA:</w:t>
            </w:r>
          </w:p>
        </w:tc>
        <w:tc>
          <w:tcPr>
            <w:tcW w:w="68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37855" w14:textId="77777777" w:rsidR="009C64C1" w:rsidRPr="001C351B" w:rsidRDefault="009C64C1" w:rsidP="00164B6F">
            <w:pPr>
              <w:rPr>
                <w:rFonts w:ascii="Arial" w:hAnsi="Arial" w:cs="Arial"/>
                <w:sz w:val="18"/>
                <w:szCs w:val="18"/>
              </w:rPr>
            </w:pPr>
          </w:p>
        </w:tc>
      </w:tr>
      <w:tr w:rsidR="009C64C1" w:rsidRPr="001C351B" w14:paraId="7595AA4C" w14:textId="77777777" w:rsidTr="00E91557">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154E31" w14:textId="77777777" w:rsidR="009C64C1" w:rsidRPr="001C351B" w:rsidRDefault="009C64C1" w:rsidP="00164B6F">
            <w:pPr>
              <w:jc w:val="right"/>
              <w:rPr>
                <w:rFonts w:ascii="Arial" w:hAnsi="Arial" w:cs="Arial"/>
                <w:sz w:val="18"/>
                <w:szCs w:val="18"/>
              </w:rPr>
            </w:pPr>
            <w:r w:rsidRPr="001C351B">
              <w:rPr>
                <w:rFonts w:ascii="Arial" w:hAnsi="Arial" w:cs="Arial"/>
                <w:b/>
                <w:bCs/>
                <w:color w:val="000000"/>
                <w:position w:val="-2"/>
                <w:sz w:val="18"/>
                <w:szCs w:val="18"/>
                <w:shd w:val="clear" w:color="auto" w:fill="CCCCCC"/>
              </w:rPr>
              <w:t>NASLOV PONUDNIKA:</w:t>
            </w:r>
          </w:p>
        </w:tc>
        <w:tc>
          <w:tcPr>
            <w:tcW w:w="68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58B15" w14:textId="77777777" w:rsidR="009C64C1" w:rsidRPr="001C351B" w:rsidRDefault="009C64C1" w:rsidP="00164B6F">
            <w:pPr>
              <w:rPr>
                <w:rFonts w:ascii="Arial" w:hAnsi="Arial" w:cs="Arial"/>
                <w:sz w:val="18"/>
                <w:szCs w:val="18"/>
              </w:rPr>
            </w:pPr>
          </w:p>
        </w:tc>
      </w:tr>
    </w:tbl>
    <w:p w14:paraId="09B3279D" w14:textId="77777777" w:rsidR="009C64C1" w:rsidRPr="001C351B" w:rsidRDefault="009C64C1" w:rsidP="009C64C1">
      <w:pPr>
        <w:rPr>
          <w:sz w:val="18"/>
          <w:szCs w:val="18"/>
        </w:rPr>
      </w:pPr>
    </w:p>
    <w:p w14:paraId="39036B35" w14:textId="77777777" w:rsidR="009C64C1" w:rsidRDefault="009C64C1" w:rsidP="009C64C1">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 xml:space="preserve">II. Ponudbena </w:t>
      </w:r>
      <w:r w:rsidR="00A33445">
        <w:rPr>
          <w:rFonts w:ascii="Arial" w:hAnsi="Arial" w:cs="Arial"/>
          <w:b/>
          <w:bCs/>
          <w:color w:val="000000"/>
          <w:sz w:val="18"/>
          <w:szCs w:val="18"/>
        </w:rPr>
        <w:t>cena:</w:t>
      </w:r>
    </w:p>
    <w:p w14:paraId="53349A6F" w14:textId="77777777" w:rsidR="00A33445" w:rsidRDefault="00A33445" w:rsidP="00A33445">
      <w:pPr>
        <w:pStyle w:val="Glava"/>
        <w:tabs>
          <w:tab w:val="left" w:pos="708"/>
        </w:tabs>
        <w:jc w:val="both"/>
        <w:rPr>
          <w:rFonts w:ascii="Tahoma" w:hAnsi="Tahoma" w:cs="Tahoma"/>
          <w:sz w:val="20"/>
          <w:szCs w:val="20"/>
        </w:rPr>
      </w:pPr>
    </w:p>
    <w:tbl>
      <w:tblPr>
        <w:tblW w:w="8938" w:type="dxa"/>
        <w:tblInd w:w="114" w:type="dxa"/>
        <w:tblLayout w:type="fixed"/>
        <w:tblCellMar>
          <w:left w:w="70" w:type="dxa"/>
          <w:right w:w="70" w:type="dxa"/>
        </w:tblCellMar>
        <w:tblLook w:val="04A0" w:firstRow="1" w:lastRow="0" w:firstColumn="1" w:lastColumn="0" w:noHBand="0" w:noVBand="1"/>
      </w:tblPr>
      <w:tblGrid>
        <w:gridCol w:w="160"/>
        <w:gridCol w:w="3971"/>
        <w:gridCol w:w="1894"/>
        <w:gridCol w:w="2913"/>
      </w:tblGrid>
      <w:tr w:rsidR="00E679B5" w:rsidRPr="00A33445" w14:paraId="2ADA6DC7" w14:textId="77777777" w:rsidTr="00E679B5">
        <w:trPr>
          <w:trHeight w:val="253"/>
        </w:trPr>
        <w:tc>
          <w:tcPr>
            <w:tcW w:w="160" w:type="dxa"/>
            <w:tcBorders>
              <w:top w:val="single" w:sz="4" w:space="0" w:color="auto"/>
              <w:left w:val="single" w:sz="6" w:space="0" w:color="auto"/>
              <w:bottom w:val="single" w:sz="4" w:space="0" w:color="auto"/>
              <w:right w:val="dotted" w:sz="6" w:space="0" w:color="auto"/>
            </w:tcBorders>
            <w:shd w:val="clear" w:color="auto" w:fill="BFBFBF" w:themeFill="background1" w:themeFillShade="BF"/>
            <w:vAlign w:val="center"/>
          </w:tcPr>
          <w:p w14:paraId="2415676C" w14:textId="77777777" w:rsidR="00E679B5" w:rsidRPr="00A33445" w:rsidRDefault="00E679B5">
            <w:pPr>
              <w:pStyle w:val="Glava"/>
              <w:tabs>
                <w:tab w:val="left" w:pos="708"/>
              </w:tabs>
              <w:spacing w:line="276" w:lineRule="auto"/>
              <w:jc w:val="both"/>
              <w:rPr>
                <w:rFonts w:ascii="Arial" w:hAnsi="Arial" w:cs="Arial"/>
                <w:b/>
                <w:bCs/>
                <w:sz w:val="18"/>
                <w:szCs w:val="18"/>
              </w:rPr>
            </w:pPr>
            <w:bookmarkStart w:id="0" w:name="_Hlk41483281"/>
          </w:p>
        </w:tc>
        <w:tc>
          <w:tcPr>
            <w:tcW w:w="3971" w:type="dxa"/>
            <w:tcBorders>
              <w:top w:val="single" w:sz="4" w:space="0" w:color="auto"/>
              <w:left w:val="dotted" w:sz="6" w:space="0" w:color="auto"/>
              <w:bottom w:val="single" w:sz="4" w:space="0" w:color="auto"/>
              <w:right w:val="dotted" w:sz="6" w:space="0" w:color="auto"/>
            </w:tcBorders>
            <w:shd w:val="clear" w:color="auto" w:fill="BFBFBF" w:themeFill="background1" w:themeFillShade="BF"/>
            <w:vAlign w:val="center"/>
            <w:hideMark/>
          </w:tcPr>
          <w:p w14:paraId="642D5E91" w14:textId="77777777" w:rsidR="00E679B5" w:rsidRPr="00A33445" w:rsidRDefault="00E679B5" w:rsidP="00A33445">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Predmet naročila</w:t>
            </w:r>
          </w:p>
        </w:tc>
        <w:tc>
          <w:tcPr>
            <w:tcW w:w="1894" w:type="dxa"/>
            <w:tcBorders>
              <w:top w:val="single" w:sz="4" w:space="0" w:color="auto"/>
              <w:left w:val="dotted" w:sz="4" w:space="0" w:color="auto"/>
              <w:bottom w:val="single" w:sz="4" w:space="0" w:color="auto"/>
              <w:right w:val="dotted" w:sz="4" w:space="0" w:color="auto"/>
            </w:tcBorders>
            <w:shd w:val="clear" w:color="auto" w:fill="BFBFBF" w:themeFill="background1" w:themeFillShade="BF"/>
            <w:vAlign w:val="center"/>
          </w:tcPr>
          <w:p w14:paraId="3B91D3B1" w14:textId="77777777" w:rsidR="00E679B5" w:rsidRPr="00A33445" w:rsidRDefault="00E679B5">
            <w:pPr>
              <w:pStyle w:val="Glava"/>
              <w:tabs>
                <w:tab w:val="left" w:pos="708"/>
              </w:tabs>
              <w:spacing w:line="276" w:lineRule="auto"/>
              <w:jc w:val="center"/>
              <w:rPr>
                <w:rFonts w:ascii="Arial" w:hAnsi="Arial" w:cs="Arial"/>
                <w:b/>
                <w:bCs/>
                <w:sz w:val="18"/>
                <w:szCs w:val="18"/>
              </w:rPr>
            </w:pPr>
            <w:r w:rsidRPr="00A33445">
              <w:rPr>
                <w:rFonts w:ascii="Arial" w:hAnsi="Arial" w:cs="Arial"/>
                <w:b/>
                <w:bCs/>
                <w:sz w:val="18"/>
                <w:szCs w:val="18"/>
              </w:rPr>
              <w:t>količina</w:t>
            </w:r>
          </w:p>
        </w:tc>
        <w:tc>
          <w:tcPr>
            <w:tcW w:w="2913" w:type="dxa"/>
            <w:tcBorders>
              <w:top w:val="single" w:sz="4" w:space="0" w:color="auto"/>
              <w:left w:val="dotted" w:sz="4" w:space="0" w:color="auto"/>
              <w:bottom w:val="single" w:sz="4" w:space="0" w:color="auto"/>
              <w:right w:val="single" w:sz="6" w:space="0" w:color="auto"/>
            </w:tcBorders>
            <w:shd w:val="clear" w:color="auto" w:fill="BFBFBF" w:themeFill="background1" w:themeFillShade="BF"/>
            <w:vAlign w:val="center"/>
            <w:hideMark/>
          </w:tcPr>
          <w:p w14:paraId="6473002B" w14:textId="77777777" w:rsidR="00E679B5" w:rsidRPr="00A33445" w:rsidRDefault="00E679B5">
            <w:pPr>
              <w:pStyle w:val="Glava"/>
              <w:tabs>
                <w:tab w:val="left" w:pos="708"/>
              </w:tabs>
              <w:spacing w:line="276" w:lineRule="auto"/>
              <w:jc w:val="center"/>
              <w:rPr>
                <w:rFonts w:ascii="Arial" w:hAnsi="Arial" w:cs="Arial"/>
                <w:b/>
                <w:bCs/>
                <w:sz w:val="18"/>
                <w:szCs w:val="18"/>
              </w:rPr>
            </w:pPr>
            <w:r w:rsidRPr="00A33445">
              <w:rPr>
                <w:rFonts w:ascii="Arial" w:hAnsi="Arial" w:cs="Arial"/>
                <w:b/>
                <w:bCs/>
                <w:sz w:val="18"/>
                <w:szCs w:val="18"/>
              </w:rPr>
              <w:t>Cena</w:t>
            </w:r>
            <w:r>
              <w:rPr>
                <w:rFonts w:ascii="Arial" w:hAnsi="Arial" w:cs="Arial"/>
                <w:b/>
                <w:bCs/>
                <w:sz w:val="18"/>
                <w:szCs w:val="18"/>
              </w:rPr>
              <w:t xml:space="preserve"> brez DDV</w:t>
            </w:r>
          </w:p>
        </w:tc>
      </w:tr>
      <w:tr w:rsidR="00E679B5" w:rsidRPr="00A33445" w14:paraId="262D26DE" w14:textId="77777777" w:rsidTr="00BC28CF">
        <w:trPr>
          <w:trHeight w:val="466"/>
        </w:trPr>
        <w:tc>
          <w:tcPr>
            <w:tcW w:w="4131" w:type="dxa"/>
            <w:gridSpan w:val="2"/>
            <w:tcBorders>
              <w:top w:val="double" w:sz="4" w:space="0" w:color="auto"/>
              <w:left w:val="single" w:sz="6" w:space="0" w:color="auto"/>
              <w:right w:val="dotted" w:sz="6" w:space="0" w:color="auto"/>
            </w:tcBorders>
            <w:vAlign w:val="center"/>
            <w:hideMark/>
          </w:tcPr>
          <w:p w14:paraId="18B2444F" w14:textId="77777777" w:rsidR="00D64644" w:rsidRPr="0081372E" w:rsidRDefault="00D64644" w:rsidP="00DC7667">
            <w:pPr>
              <w:spacing w:after="0"/>
              <w:rPr>
                <w:rFonts w:ascii="Arial" w:hAnsi="Arial" w:cs="Arial"/>
                <w:sz w:val="18"/>
                <w:szCs w:val="18"/>
              </w:rPr>
            </w:pPr>
            <w:r w:rsidRPr="0081372E">
              <w:rPr>
                <w:rFonts w:ascii="Arial" w:hAnsi="Arial" w:cs="Arial"/>
                <w:sz w:val="18"/>
                <w:szCs w:val="18"/>
              </w:rPr>
              <w:t>Dobava in montaža sklopa naprav za določanje dinamike gorenja oziroma za požarne preskuse v velikem merilu</w:t>
            </w:r>
            <w:r w:rsidR="00E43B82" w:rsidRPr="0081372E">
              <w:rPr>
                <w:rFonts w:ascii="Arial" w:hAnsi="Arial" w:cs="Arial"/>
                <w:sz w:val="18"/>
                <w:szCs w:val="18"/>
              </w:rPr>
              <w:t xml:space="preserve"> (brez merilne opreme)</w:t>
            </w:r>
            <w:r w:rsidRPr="0081372E">
              <w:rPr>
                <w:rFonts w:ascii="Arial" w:hAnsi="Arial" w:cs="Arial"/>
                <w:sz w:val="18"/>
                <w:szCs w:val="18"/>
              </w:rPr>
              <w:t>, in sicer za:</w:t>
            </w:r>
          </w:p>
          <w:p w14:paraId="09F35C73" w14:textId="77777777" w:rsidR="00D64644" w:rsidRPr="0081372E" w:rsidRDefault="00D64644" w:rsidP="00DC7667">
            <w:pPr>
              <w:pStyle w:val="Odstavekseznama"/>
              <w:numPr>
                <w:ilvl w:val="0"/>
                <w:numId w:val="4"/>
              </w:numPr>
              <w:spacing w:after="0"/>
              <w:ind w:left="372"/>
              <w:rPr>
                <w:rFonts w:ascii="Arial" w:hAnsi="Arial" w:cs="Arial"/>
                <w:sz w:val="18"/>
                <w:szCs w:val="18"/>
              </w:rPr>
            </w:pPr>
            <w:r w:rsidRPr="0081372E">
              <w:rPr>
                <w:rFonts w:ascii="Arial" w:hAnsi="Arial" w:cs="Arial"/>
                <w:sz w:val="18"/>
                <w:szCs w:val="18"/>
              </w:rPr>
              <w:t>kotni sobni preskus (Room-corner test) po ISO 9705</w:t>
            </w:r>
          </w:p>
          <w:p w14:paraId="582E61C5" w14:textId="77777777" w:rsidR="00D64644" w:rsidRPr="0081372E" w:rsidRDefault="00D64644" w:rsidP="00DC7667">
            <w:pPr>
              <w:pStyle w:val="Odstavekseznama"/>
              <w:numPr>
                <w:ilvl w:val="0"/>
                <w:numId w:val="4"/>
              </w:numPr>
              <w:spacing w:after="0"/>
              <w:ind w:left="372"/>
              <w:rPr>
                <w:rFonts w:ascii="Arial" w:hAnsi="Arial" w:cs="Arial"/>
                <w:sz w:val="18"/>
                <w:szCs w:val="18"/>
              </w:rPr>
            </w:pPr>
            <w:r w:rsidRPr="0081372E">
              <w:rPr>
                <w:rFonts w:ascii="Arial" w:hAnsi="Arial" w:cs="Arial"/>
                <w:sz w:val="18"/>
                <w:szCs w:val="18"/>
              </w:rPr>
              <w:t>fasadno preskuševališče (ventilacijski del odprtega kalorimetra po ISO 24473)</w:t>
            </w:r>
          </w:p>
          <w:p w14:paraId="0669B30A" w14:textId="77777777" w:rsidR="00E679B5" w:rsidRPr="0081372E" w:rsidRDefault="00E43B82" w:rsidP="00DC7667">
            <w:pPr>
              <w:spacing w:after="0"/>
              <w:ind w:left="372"/>
              <w:rPr>
                <w:rFonts w:ascii="Arial" w:hAnsi="Arial" w:cs="Arial"/>
                <w:sz w:val="18"/>
                <w:szCs w:val="18"/>
              </w:rPr>
            </w:pPr>
            <w:r w:rsidRPr="0081372E">
              <w:rPr>
                <w:rFonts w:ascii="Arial" w:hAnsi="Arial" w:cs="Arial"/>
                <w:sz w:val="18"/>
                <w:szCs w:val="18"/>
              </w:rPr>
              <w:t xml:space="preserve">oziroma </w:t>
            </w:r>
            <w:r w:rsidR="00D64644" w:rsidRPr="0081372E">
              <w:rPr>
                <w:rFonts w:ascii="Arial" w:hAnsi="Arial" w:cs="Arial"/>
                <w:sz w:val="18"/>
                <w:szCs w:val="18"/>
              </w:rPr>
              <w:t>odprti kalorimeter nominalne mo</w:t>
            </w:r>
            <w:r w:rsidR="00D64644" w:rsidRPr="0081372E">
              <w:rPr>
                <w:rFonts w:ascii="Arial" w:hAnsi="Arial" w:cs="Arial" w:hint="eastAsia"/>
                <w:sz w:val="18"/>
                <w:szCs w:val="18"/>
              </w:rPr>
              <w:t>č</w:t>
            </w:r>
            <w:r w:rsidR="00D64644" w:rsidRPr="0081372E">
              <w:rPr>
                <w:rFonts w:ascii="Arial" w:hAnsi="Arial" w:cs="Arial"/>
                <w:sz w:val="18"/>
                <w:szCs w:val="18"/>
              </w:rPr>
              <w:t>i 10 MW</w:t>
            </w:r>
          </w:p>
        </w:tc>
        <w:tc>
          <w:tcPr>
            <w:tcW w:w="1894" w:type="dxa"/>
            <w:tcBorders>
              <w:top w:val="double" w:sz="4" w:space="0" w:color="auto"/>
              <w:left w:val="dotted" w:sz="4" w:space="0" w:color="auto"/>
              <w:right w:val="dotted" w:sz="4" w:space="0" w:color="auto"/>
            </w:tcBorders>
            <w:vAlign w:val="center"/>
          </w:tcPr>
          <w:p w14:paraId="20062C66" w14:textId="77777777" w:rsidR="00E679B5" w:rsidRPr="00A33445" w:rsidRDefault="00E679B5" w:rsidP="00E679B5">
            <w:pPr>
              <w:pStyle w:val="Glava"/>
              <w:tabs>
                <w:tab w:val="left" w:pos="708"/>
              </w:tabs>
              <w:spacing w:line="276" w:lineRule="auto"/>
              <w:jc w:val="center"/>
              <w:rPr>
                <w:rFonts w:ascii="Arial" w:hAnsi="Arial" w:cs="Arial"/>
                <w:b/>
                <w:sz w:val="18"/>
                <w:szCs w:val="18"/>
              </w:rPr>
            </w:pPr>
            <w:r>
              <w:rPr>
                <w:rFonts w:ascii="Arial" w:hAnsi="Arial" w:cs="Arial"/>
                <w:b/>
                <w:sz w:val="18"/>
                <w:szCs w:val="18"/>
              </w:rPr>
              <w:t>komplet</w:t>
            </w:r>
          </w:p>
        </w:tc>
        <w:tc>
          <w:tcPr>
            <w:tcW w:w="2913" w:type="dxa"/>
            <w:tcBorders>
              <w:top w:val="double" w:sz="4" w:space="0" w:color="auto"/>
              <w:left w:val="dotted" w:sz="4" w:space="0" w:color="auto"/>
              <w:right w:val="single" w:sz="6" w:space="0" w:color="auto"/>
            </w:tcBorders>
            <w:vAlign w:val="center"/>
            <w:hideMark/>
          </w:tcPr>
          <w:p w14:paraId="27E20D83" w14:textId="77777777" w:rsidR="00E679B5" w:rsidRPr="00A33445" w:rsidRDefault="00E679B5" w:rsidP="00E679B5">
            <w:pPr>
              <w:pStyle w:val="Glava"/>
              <w:tabs>
                <w:tab w:val="left" w:pos="708"/>
              </w:tabs>
              <w:spacing w:line="276" w:lineRule="auto"/>
              <w:jc w:val="right"/>
              <w:rPr>
                <w:rFonts w:ascii="Arial" w:hAnsi="Arial" w:cs="Arial"/>
                <w:b/>
                <w:iCs/>
                <w:sz w:val="18"/>
                <w:szCs w:val="18"/>
              </w:rPr>
            </w:pPr>
            <w:r w:rsidRPr="00A33445">
              <w:rPr>
                <w:rFonts w:ascii="Arial" w:hAnsi="Arial" w:cs="Arial"/>
                <w:b/>
                <w:sz w:val="18"/>
                <w:szCs w:val="18"/>
              </w:rPr>
              <w:t>EUR</w:t>
            </w:r>
          </w:p>
        </w:tc>
      </w:tr>
      <w:tr w:rsidR="00BC28CF" w:rsidRPr="00A33445" w14:paraId="6E99F4CA" w14:textId="77777777" w:rsidTr="00BC28CF">
        <w:trPr>
          <w:trHeight w:val="531"/>
        </w:trPr>
        <w:tc>
          <w:tcPr>
            <w:tcW w:w="4131" w:type="dxa"/>
            <w:gridSpan w:val="2"/>
            <w:tcBorders>
              <w:top w:val="double" w:sz="4" w:space="0" w:color="auto"/>
              <w:left w:val="single" w:sz="6" w:space="0" w:color="auto"/>
              <w:right w:val="dotted" w:sz="6" w:space="0" w:color="auto"/>
            </w:tcBorders>
            <w:vAlign w:val="center"/>
          </w:tcPr>
          <w:p w14:paraId="2D38E90B" w14:textId="77777777" w:rsidR="00D64644" w:rsidRPr="0081372E" w:rsidRDefault="00D64644" w:rsidP="00DC7667">
            <w:pPr>
              <w:pStyle w:val="Glava"/>
              <w:tabs>
                <w:tab w:val="left" w:pos="708"/>
              </w:tabs>
              <w:jc w:val="both"/>
              <w:rPr>
                <w:rFonts w:ascii="Arial" w:hAnsi="Arial" w:cs="Arial"/>
                <w:sz w:val="18"/>
                <w:szCs w:val="18"/>
              </w:rPr>
            </w:pPr>
            <w:r w:rsidRPr="0081372E">
              <w:rPr>
                <w:rFonts w:ascii="Arial" w:hAnsi="Arial" w:cs="Arial"/>
                <w:sz w:val="18"/>
                <w:szCs w:val="18"/>
              </w:rPr>
              <w:t>Dobava in montaža merilne opreme, skladne z ISO 9705-1:2016 in ISO 24473:2008, za analizo koncentracije kisika O2</w:t>
            </w:r>
            <w:r w:rsidR="00E43B82" w:rsidRPr="0081372E">
              <w:rPr>
                <w:rFonts w:ascii="Arial" w:hAnsi="Arial" w:cs="Arial"/>
                <w:sz w:val="18"/>
                <w:szCs w:val="18"/>
              </w:rPr>
              <w:t>,</w:t>
            </w:r>
            <w:r w:rsidRPr="0081372E">
              <w:rPr>
                <w:rFonts w:ascii="Arial" w:hAnsi="Arial" w:cs="Arial"/>
                <w:sz w:val="18"/>
                <w:szCs w:val="18"/>
              </w:rPr>
              <w:t xml:space="preserve"> ogljikovega dioksida CO2 in ogljikovega monoksida CO</w:t>
            </w:r>
            <w:r w:rsidR="00E43B82" w:rsidRPr="0081372E">
              <w:rPr>
                <w:rFonts w:ascii="Arial" w:hAnsi="Arial" w:cs="Arial"/>
                <w:sz w:val="18"/>
                <w:szCs w:val="18"/>
              </w:rPr>
              <w:t xml:space="preserve"> ter meritve pretoka plinov, temperature in optične gostote plinov</w:t>
            </w:r>
            <w:r w:rsidRPr="0081372E">
              <w:rPr>
                <w:rFonts w:ascii="Arial" w:hAnsi="Arial" w:cs="Arial"/>
                <w:sz w:val="18"/>
                <w:szCs w:val="18"/>
              </w:rPr>
              <w:t xml:space="preserve"> </w:t>
            </w:r>
          </w:p>
          <w:p w14:paraId="7B510F07" w14:textId="77777777" w:rsidR="00D64644" w:rsidRPr="0081372E" w:rsidRDefault="00AF0E62" w:rsidP="00DC7667">
            <w:pPr>
              <w:pStyle w:val="Glava"/>
              <w:tabs>
                <w:tab w:val="left" w:pos="708"/>
              </w:tabs>
              <w:jc w:val="both"/>
              <w:rPr>
                <w:rFonts w:ascii="Arial" w:hAnsi="Arial" w:cs="Arial"/>
                <w:sz w:val="18"/>
                <w:szCs w:val="18"/>
              </w:rPr>
            </w:pPr>
            <w:r w:rsidRPr="0081372E">
              <w:rPr>
                <w:rFonts w:ascii="Arial" w:hAnsi="Arial" w:cs="Arial"/>
                <w:sz w:val="18"/>
                <w:szCs w:val="18"/>
              </w:rPr>
              <w:t>in</w:t>
            </w:r>
          </w:p>
          <w:p w14:paraId="6FBA7D0C" w14:textId="77777777" w:rsidR="00BC28CF" w:rsidRPr="0081372E" w:rsidRDefault="00D64644" w:rsidP="00DC7667">
            <w:pPr>
              <w:pStyle w:val="Glava"/>
              <w:tabs>
                <w:tab w:val="left" w:pos="708"/>
              </w:tabs>
              <w:spacing w:line="276" w:lineRule="auto"/>
              <w:jc w:val="both"/>
              <w:rPr>
                <w:rFonts w:ascii="Arial" w:hAnsi="Arial" w:cs="Arial"/>
                <w:sz w:val="18"/>
                <w:szCs w:val="18"/>
              </w:rPr>
            </w:pPr>
            <w:r w:rsidRPr="0081372E">
              <w:rPr>
                <w:rFonts w:ascii="Arial" w:hAnsi="Arial" w:cs="Arial"/>
                <w:sz w:val="18"/>
                <w:szCs w:val="18"/>
              </w:rPr>
              <w:t>dobava in montaža merilnega sistema za vzorčenje, transport in analizo dimnih plinov, skladno z zahtevami ISO 19702:2015 (FTIR)</w:t>
            </w:r>
          </w:p>
        </w:tc>
        <w:tc>
          <w:tcPr>
            <w:tcW w:w="1894" w:type="dxa"/>
            <w:tcBorders>
              <w:top w:val="double" w:sz="4" w:space="0" w:color="auto"/>
              <w:left w:val="dotted" w:sz="4" w:space="0" w:color="auto"/>
              <w:right w:val="dotted" w:sz="4" w:space="0" w:color="auto"/>
            </w:tcBorders>
            <w:vAlign w:val="center"/>
          </w:tcPr>
          <w:p w14:paraId="605C18CA" w14:textId="77777777" w:rsidR="00BC28CF" w:rsidRDefault="00BC28CF" w:rsidP="00E679B5">
            <w:pPr>
              <w:pStyle w:val="Glava"/>
              <w:tabs>
                <w:tab w:val="left" w:pos="708"/>
              </w:tabs>
              <w:spacing w:line="276" w:lineRule="auto"/>
              <w:jc w:val="center"/>
              <w:rPr>
                <w:rFonts w:ascii="Arial" w:hAnsi="Arial" w:cs="Arial"/>
                <w:b/>
                <w:sz w:val="18"/>
                <w:szCs w:val="18"/>
              </w:rPr>
            </w:pPr>
            <w:r>
              <w:rPr>
                <w:rFonts w:ascii="Arial" w:hAnsi="Arial" w:cs="Arial"/>
                <w:b/>
                <w:sz w:val="18"/>
                <w:szCs w:val="18"/>
              </w:rPr>
              <w:t>komplet</w:t>
            </w:r>
          </w:p>
        </w:tc>
        <w:tc>
          <w:tcPr>
            <w:tcW w:w="2913" w:type="dxa"/>
            <w:tcBorders>
              <w:top w:val="double" w:sz="4" w:space="0" w:color="auto"/>
              <w:left w:val="dotted" w:sz="4" w:space="0" w:color="auto"/>
              <w:right w:val="single" w:sz="6" w:space="0" w:color="auto"/>
            </w:tcBorders>
            <w:vAlign w:val="center"/>
          </w:tcPr>
          <w:p w14:paraId="482FD8B8" w14:textId="77777777" w:rsidR="00BC28CF" w:rsidRPr="00A33445" w:rsidRDefault="00BC28CF" w:rsidP="00E679B5">
            <w:pPr>
              <w:pStyle w:val="Glava"/>
              <w:tabs>
                <w:tab w:val="left" w:pos="708"/>
              </w:tabs>
              <w:spacing w:line="276" w:lineRule="auto"/>
              <w:jc w:val="right"/>
              <w:rPr>
                <w:rFonts w:ascii="Arial" w:hAnsi="Arial" w:cs="Arial"/>
                <w:b/>
                <w:sz w:val="18"/>
                <w:szCs w:val="18"/>
              </w:rPr>
            </w:pPr>
            <w:r w:rsidRPr="00A33445">
              <w:rPr>
                <w:rFonts w:ascii="Arial" w:hAnsi="Arial" w:cs="Arial"/>
                <w:b/>
                <w:sz w:val="18"/>
                <w:szCs w:val="18"/>
              </w:rPr>
              <w:t>EUR</w:t>
            </w:r>
          </w:p>
        </w:tc>
      </w:tr>
      <w:tr w:rsidR="00E91557" w:rsidRPr="00A33445" w14:paraId="2F2EA67C" w14:textId="77777777" w:rsidTr="00162834">
        <w:trPr>
          <w:trHeight w:val="407"/>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tcPr>
          <w:p w14:paraId="2350E371" w14:textId="77777777" w:rsidR="00E91557" w:rsidRPr="00A33445" w:rsidRDefault="00E91557" w:rsidP="00E91557">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popust _______ %</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tcPr>
          <w:p w14:paraId="71323BD7" w14:textId="77777777" w:rsidR="00E91557" w:rsidRPr="00A33445" w:rsidRDefault="00E91557" w:rsidP="00E91557">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E91557" w:rsidRPr="00A33445" w14:paraId="2AA1C5EA" w14:textId="77777777" w:rsidTr="00E91557">
        <w:trPr>
          <w:trHeight w:val="385"/>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2BB5B4CC" w14:textId="77777777" w:rsidR="00E91557" w:rsidRPr="00A33445" w:rsidRDefault="00E91557">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Vrednost z upoštevanjem popusta brez DDV:</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74E5B01A" w14:textId="77777777" w:rsidR="00E91557" w:rsidRPr="00A33445" w:rsidRDefault="00E91557">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E91557" w:rsidRPr="00A33445" w14:paraId="33BEB727" w14:textId="77777777" w:rsidTr="00E91557">
        <w:trPr>
          <w:trHeight w:val="404"/>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1B326E36" w14:textId="77777777" w:rsidR="00E91557" w:rsidRPr="00A33445" w:rsidRDefault="00E91557">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DDV (___%)</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78BADD0A" w14:textId="77777777" w:rsidR="00E91557" w:rsidRPr="00A33445" w:rsidRDefault="00E91557">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E91557" w:rsidRPr="00A33445" w14:paraId="5A1CD1D1" w14:textId="77777777" w:rsidTr="00E91557">
        <w:trPr>
          <w:trHeight w:val="396"/>
        </w:trPr>
        <w:tc>
          <w:tcPr>
            <w:tcW w:w="6025" w:type="dxa"/>
            <w:gridSpan w:val="3"/>
            <w:tcBorders>
              <w:top w:val="double" w:sz="4" w:space="0" w:color="auto"/>
              <w:left w:val="single" w:sz="6" w:space="0" w:color="auto"/>
              <w:bottom w:val="single" w:sz="6" w:space="0" w:color="auto"/>
              <w:right w:val="dotted" w:sz="4" w:space="0" w:color="auto"/>
            </w:tcBorders>
            <w:shd w:val="clear" w:color="auto" w:fill="F2F2F2" w:themeFill="background1" w:themeFillShade="F2"/>
            <w:vAlign w:val="center"/>
            <w:hideMark/>
          </w:tcPr>
          <w:p w14:paraId="36852A03" w14:textId="77777777" w:rsidR="00E91557" w:rsidRPr="00A33445" w:rsidRDefault="00E91557">
            <w:pPr>
              <w:pStyle w:val="Glava"/>
              <w:tabs>
                <w:tab w:val="left" w:pos="708"/>
              </w:tabs>
              <w:spacing w:line="276" w:lineRule="auto"/>
              <w:jc w:val="right"/>
              <w:rPr>
                <w:rFonts w:ascii="Arial" w:hAnsi="Arial" w:cs="Arial"/>
                <w:b/>
                <w:sz w:val="18"/>
                <w:szCs w:val="18"/>
              </w:rPr>
            </w:pPr>
            <w:r w:rsidRPr="00A33445">
              <w:rPr>
                <w:rFonts w:ascii="Arial" w:hAnsi="Arial" w:cs="Arial"/>
                <w:b/>
                <w:iCs/>
                <w:sz w:val="18"/>
                <w:szCs w:val="18"/>
              </w:rPr>
              <w:t>SKUPNA PONUDBENA CENA (z DDV):</w:t>
            </w:r>
          </w:p>
        </w:tc>
        <w:tc>
          <w:tcPr>
            <w:tcW w:w="2913" w:type="dxa"/>
            <w:tcBorders>
              <w:top w:val="double" w:sz="4" w:space="0" w:color="auto"/>
              <w:left w:val="dotted" w:sz="4" w:space="0" w:color="auto"/>
              <w:bottom w:val="single" w:sz="6" w:space="0" w:color="auto"/>
              <w:right w:val="single" w:sz="6" w:space="0" w:color="auto"/>
            </w:tcBorders>
            <w:shd w:val="clear" w:color="auto" w:fill="F2F2F2" w:themeFill="background1" w:themeFillShade="F2"/>
            <w:vAlign w:val="center"/>
            <w:hideMark/>
          </w:tcPr>
          <w:p w14:paraId="2DA97C93" w14:textId="77777777" w:rsidR="00E91557" w:rsidRPr="00A33445" w:rsidRDefault="00E91557">
            <w:pPr>
              <w:pStyle w:val="Glava"/>
              <w:tabs>
                <w:tab w:val="left" w:pos="708"/>
              </w:tabs>
              <w:spacing w:line="276" w:lineRule="auto"/>
              <w:jc w:val="right"/>
              <w:rPr>
                <w:rFonts w:ascii="Arial" w:hAnsi="Arial" w:cs="Arial"/>
                <w:sz w:val="18"/>
                <w:szCs w:val="18"/>
              </w:rPr>
            </w:pPr>
            <w:r w:rsidRPr="00A33445">
              <w:rPr>
                <w:rFonts w:ascii="Arial" w:hAnsi="Arial" w:cs="Arial"/>
                <w:b/>
                <w:sz w:val="18"/>
                <w:szCs w:val="18"/>
              </w:rPr>
              <w:t>EUR</w:t>
            </w:r>
          </w:p>
        </w:tc>
      </w:tr>
    </w:tbl>
    <w:bookmarkEnd w:id="0"/>
    <w:p w14:paraId="1EAA2488" w14:textId="77777777" w:rsidR="009C64C1" w:rsidRPr="00FC2AA1" w:rsidRDefault="00FC2AA1" w:rsidP="00FC2AA1">
      <w:pPr>
        <w:spacing w:before="225" w:after="225" w:line="240" w:lineRule="auto"/>
        <w:jc w:val="both"/>
        <w:rPr>
          <w:rFonts w:cs="Arial"/>
          <w:b/>
          <w:bCs/>
          <w:sz w:val="18"/>
          <w:szCs w:val="18"/>
          <w:bdr w:val="none" w:sz="0" w:space="0" w:color="auto" w:frame="1"/>
          <w:shd w:val="clear" w:color="auto" w:fill="FFFFFF"/>
        </w:rPr>
      </w:pPr>
      <w:r w:rsidRPr="00FC2AA1">
        <w:rPr>
          <w:rStyle w:val="Krepko"/>
          <w:rFonts w:cs="Arial"/>
          <w:b w:val="0"/>
          <w:bCs w:val="0"/>
          <w:sz w:val="18"/>
          <w:szCs w:val="18"/>
          <w:bdr w:val="none" w:sz="0" w:space="0" w:color="auto" w:frame="1"/>
          <w:shd w:val="clear" w:color="auto" w:fill="FFFFFF"/>
        </w:rPr>
        <w:t>DDV se obračuna v skladu z veljavno davčno zakonodajo.</w:t>
      </w:r>
    </w:p>
    <w:p w14:paraId="00483493" w14:textId="77777777" w:rsidR="00B0631D" w:rsidRPr="008F1ED6" w:rsidRDefault="00B0631D" w:rsidP="00B0631D">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tbl>
      <w:tblPr>
        <w:tblW w:w="5000" w:type="pct"/>
        <w:tblLook w:val="04A0" w:firstRow="1" w:lastRow="0" w:firstColumn="1" w:lastColumn="0" w:noHBand="0" w:noVBand="1"/>
      </w:tblPr>
      <w:tblGrid>
        <w:gridCol w:w="4536"/>
        <w:gridCol w:w="4536"/>
      </w:tblGrid>
      <w:tr w:rsidR="009C64C1" w:rsidRPr="001C351B" w14:paraId="044D861C" w14:textId="77777777" w:rsidTr="00164B6F">
        <w:tc>
          <w:tcPr>
            <w:tcW w:w="2500" w:type="pct"/>
            <w:tcMar>
              <w:top w:w="75" w:type="dxa"/>
              <w:bottom w:w="75" w:type="dxa"/>
            </w:tcMar>
            <w:vAlign w:val="center"/>
          </w:tcPr>
          <w:p w14:paraId="6D15A399" w14:textId="77777777" w:rsidR="009C64C1" w:rsidRPr="001C351B" w:rsidRDefault="009C64C1" w:rsidP="00164B6F">
            <w:pPr>
              <w:rPr>
                <w:rFonts w:ascii="Arial" w:hAnsi="Arial" w:cs="Arial"/>
                <w:b/>
                <w:sz w:val="18"/>
                <w:szCs w:val="18"/>
              </w:rPr>
            </w:pPr>
            <w:r w:rsidRPr="001C351B">
              <w:rPr>
                <w:rFonts w:ascii="Arial" w:hAnsi="Arial" w:cs="Arial"/>
                <w:b/>
                <w:sz w:val="18"/>
                <w:szCs w:val="18"/>
              </w:rPr>
              <w:t>II. Rok veljavnosti predračuna</w:t>
            </w:r>
          </w:p>
        </w:tc>
        <w:tc>
          <w:tcPr>
            <w:tcW w:w="0" w:type="auto"/>
            <w:tcMar>
              <w:top w:w="75" w:type="dxa"/>
              <w:bottom w:w="75" w:type="dxa"/>
            </w:tcMar>
            <w:vAlign w:val="center"/>
          </w:tcPr>
          <w:p w14:paraId="72320743" w14:textId="77777777" w:rsidR="009C64C1" w:rsidRPr="001C351B" w:rsidRDefault="009C64C1" w:rsidP="00164B6F">
            <w:pPr>
              <w:jc w:val="center"/>
              <w:rPr>
                <w:rFonts w:ascii="Arial" w:hAnsi="Arial" w:cs="Arial"/>
                <w:sz w:val="18"/>
                <w:szCs w:val="18"/>
              </w:rPr>
            </w:pPr>
          </w:p>
        </w:tc>
      </w:tr>
    </w:tbl>
    <w:p w14:paraId="2D1EA1E3" w14:textId="77777777" w:rsidR="009C64C1" w:rsidRPr="001C351B" w:rsidRDefault="009C64C1" w:rsidP="009C64C1">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v</w:t>
      </w:r>
      <w:r>
        <w:rPr>
          <w:rFonts w:ascii="Arial" w:hAnsi="Arial" w:cs="Arial"/>
          <w:bCs/>
          <w:color w:val="000000"/>
          <w:sz w:val="18"/>
          <w:szCs w:val="18"/>
        </w:rPr>
        <w:t xml:space="preserve">elja </w:t>
      </w:r>
      <w:r w:rsidRPr="001C351B">
        <w:rPr>
          <w:rFonts w:ascii="Arial" w:hAnsi="Arial" w:cs="Arial"/>
          <w:bCs/>
          <w:color w:val="000000"/>
          <w:sz w:val="18"/>
          <w:szCs w:val="18"/>
        </w:rPr>
        <w:t xml:space="preserve">najmanj </w:t>
      </w:r>
      <w:r>
        <w:rPr>
          <w:rFonts w:ascii="Arial" w:hAnsi="Arial" w:cs="Arial"/>
          <w:bCs/>
          <w:color w:val="000000"/>
          <w:sz w:val="18"/>
          <w:szCs w:val="18"/>
        </w:rPr>
        <w:t xml:space="preserve">90 </w:t>
      </w:r>
      <w:r w:rsidRPr="001C351B">
        <w:rPr>
          <w:rFonts w:ascii="Arial" w:hAnsi="Arial" w:cs="Arial"/>
          <w:bCs/>
          <w:color w:val="000000"/>
          <w:sz w:val="18"/>
          <w:szCs w:val="18"/>
        </w:rPr>
        <w:t>dn</w:t>
      </w:r>
      <w:r>
        <w:rPr>
          <w:rFonts w:ascii="Arial" w:hAnsi="Arial" w:cs="Arial"/>
          <w:bCs/>
          <w:color w:val="000000"/>
          <w:sz w:val="18"/>
          <w:szCs w:val="18"/>
        </w:rPr>
        <w:t>i od roka za predložitev ponudb</w:t>
      </w:r>
      <w:r w:rsidRPr="001C351B">
        <w:rPr>
          <w:rFonts w:ascii="Arial" w:hAnsi="Arial" w:cs="Arial"/>
          <w:bCs/>
          <w:color w:val="000000"/>
          <w:sz w:val="18"/>
          <w:szCs w:val="18"/>
        </w:rPr>
        <w:t xml:space="preserve">. </w:t>
      </w:r>
    </w:p>
    <w:p w14:paraId="0B354068" w14:textId="77777777" w:rsidR="009C64C1" w:rsidRPr="001C351B" w:rsidRDefault="009C64C1" w:rsidP="009C64C1">
      <w:pPr>
        <w:spacing w:after="0" w:line="240" w:lineRule="auto"/>
        <w:jc w:val="both"/>
        <w:rPr>
          <w:rFonts w:ascii="Arial" w:hAnsi="Arial" w:cs="Arial"/>
          <w:bCs/>
          <w:color w:val="000000"/>
          <w:sz w:val="18"/>
          <w:szCs w:val="18"/>
        </w:rPr>
      </w:pPr>
    </w:p>
    <w:p w14:paraId="14F49F70" w14:textId="77777777" w:rsidR="009C64C1" w:rsidRPr="001C351B" w:rsidRDefault="009C64C1" w:rsidP="009C64C1">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mora biti veljaven najmanj do navedenega roka. Prekratka veljavnost predračuna pome</w:t>
      </w:r>
      <w:r>
        <w:rPr>
          <w:rFonts w:ascii="Arial" w:hAnsi="Arial" w:cs="Arial"/>
          <w:bCs/>
          <w:color w:val="000000"/>
          <w:sz w:val="18"/>
          <w:szCs w:val="18"/>
        </w:rPr>
        <w:t>ni razlog za zavrnitev ponudbe.</w:t>
      </w:r>
    </w:p>
    <w:p w14:paraId="0795545F" w14:textId="77777777" w:rsidR="009C64C1" w:rsidRPr="001C351B" w:rsidRDefault="009C64C1" w:rsidP="009C64C1">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6"/>
        <w:gridCol w:w="4536"/>
      </w:tblGrid>
      <w:tr w:rsidR="009C64C1" w:rsidRPr="001C351B" w14:paraId="1BA4DB6A" w14:textId="77777777" w:rsidTr="00164B6F">
        <w:tc>
          <w:tcPr>
            <w:tcW w:w="2500" w:type="pct"/>
            <w:tcMar>
              <w:top w:w="75" w:type="dxa"/>
              <w:bottom w:w="75" w:type="dxa"/>
            </w:tcMar>
            <w:vAlign w:val="center"/>
          </w:tcPr>
          <w:p w14:paraId="06D27B56" w14:textId="77777777" w:rsidR="009C64C1" w:rsidRPr="001C351B" w:rsidRDefault="009C64C1" w:rsidP="00BC28CF">
            <w:pPr>
              <w:spacing w:after="0"/>
              <w:rPr>
                <w:rFonts w:ascii="Arial" w:hAnsi="Arial" w:cs="Arial"/>
                <w:color w:val="000000"/>
                <w:position w:val="-2"/>
                <w:sz w:val="18"/>
                <w:szCs w:val="18"/>
              </w:rPr>
            </w:pPr>
          </w:p>
          <w:p w14:paraId="53D235E8" w14:textId="77777777" w:rsidR="009C64C1" w:rsidRPr="001C351B" w:rsidRDefault="009C64C1" w:rsidP="00BC28CF">
            <w:pPr>
              <w:spacing w:after="0"/>
              <w:rPr>
                <w:rFonts w:ascii="Arial" w:hAnsi="Arial" w:cs="Arial"/>
                <w:sz w:val="18"/>
                <w:szCs w:val="18"/>
              </w:rPr>
            </w:pPr>
            <w:r w:rsidRPr="001C351B">
              <w:rPr>
                <w:rFonts w:ascii="Arial" w:hAnsi="Arial" w:cs="Arial"/>
                <w:color w:val="000000"/>
                <w:position w:val="-2"/>
                <w:sz w:val="18"/>
                <w:szCs w:val="18"/>
              </w:rPr>
              <w:t>Kraj in datum:</w:t>
            </w:r>
          </w:p>
        </w:tc>
        <w:tc>
          <w:tcPr>
            <w:tcW w:w="0" w:type="auto"/>
            <w:tcMar>
              <w:top w:w="75" w:type="dxa"/>
              <w:bottom w:w="75" w:type="dxa"/>
            </w:tcMar>
            <w:vAlign w:val="center"/>
          </w:tcPr>
          <w:p w14:paraId="426AF0CE" w14:textId="77777777" w:rsidR="009C64C1" w:rsidRPr="001C351B" w:rsidRDefault="009C64C1" w:rsidP="00BC28CF">
            <w:pPr>
              <w:spacing w:after="0"/>
              <w:jc w:val="center"/>
              <w:rPr>
                <w:rFonts w:ascii="Arial" w:hAnsi="Arial" w:cs="Arial"/>
                <w:sz w:val="18"/>
                <w:szCs w:val="18"/>
              </w:rPr>
            </w:pPr>
            <w:r w:rsidRPr="001C351B">
              <w:rPr>
                <w:rFonts w:ascii="Arial" w:hAnsi="Arial" w:cs="Arial"/>
                <w:color w:val="000000"/>
                <w:position w:val="-2"/>
                <w:sz w:val="18"/>
                <w:szCs w:val="18"/>
              </w:rPr>
              <w:t>Ime in priimek: _______________________</w:t>
            </w:r>
          </w:p>
        </w:tc>
      </w:tr>
      <w:tr w:rsidR="009C64C1" w:rsidRPr="001C351B" w14:paraId="51007B17" w14:textId="77777777" w:rsidTr="00164B6F">
        <w:tc>
          <w:tcPr>
            <w:tcW w:w="2500" w:type="pct"/>
            <w:tcMar>
              <w:top w:w="75" w:type="dxa"/>
              <w:bottom w:w="75" w:type="dxa"/>
            </w:tcMar>
            <w:vAlign w:val="center"/>
          </w:tcPr>
          <w:p w14:paraId="1E823D6A" w14:textId="77777777" w:rsidR="009C64C1" w:rsidRPr="001C351B" w:rsidRDefault="009C64C1" w:rsidP="00BC28CF">
            <w:pPr>
              <w:spacing w:after="0"/>
              <w:rPr>
                <w:rFonts w:ascii="Arial" w:hAnsi="Arial" w:cs="Arial"/>
                <w:sz w:val="18"/>
                <w:szCs w:val="18"/>
              </w:rPr>
            </w:pPr>
          </w:p>
        </w:tc>
        <w:tc>
          <w:tcPr>
            <w:tcW w:w="0" w:type="auto"/>
            <w:tcMar>
              <w:top w:w="75" w:type="dxa"/>
              <w:bottom w:w="75" w:type="dxa"/>
            </w:tcMar>
            <w:vAlign w:val="center"/>
          </w:tcPr>
          <w:p w14:paraId="057ABF10" w14:textId="77777777" w:rsidR="009C64C1" w:rsidRPr="001C351B" w:rsidRDefault="009C64C1" w:rsidP="00BC28CF">
            <w:pPr>
              <w:spacing w:after="0"/>
              <w:jc w:val="center"/>
              <w:rPr>
                <w:rFonts w:ascii="Arial" w:hAnsi="Arial" w:cs="Arial"/>
                <w:sz w:val="18"/>
                <w:szCs w:val="18"/>
              </w:rPr>
            </w:pPr>
            <w:r w:rsidRPr="001C351B">
              <w:rPr>
                <w:rFonts w:ascii="Arial" w:hAnsi="Arial" w:cs="Arial"/>
                <w:color w:val="000000"/>
                <w:position w:val="-2"/>
                <w:sz w:val="18"/>
                <w:szCs w:val="18"/>
              </w:rPr>
              <w:t>(žig in podpis)</w:t>
            </w:r>
          </w:p>
        </w:tc>
      </w:tr>
    </w:tbl>
    <w:p w14:paraId="1A7EF6A0" w14:textId="77777777" w:rsidR="00DC7824" w:rsidRDefault="00DC7824" w:rsidP="00B051FD"/>
    <w:sectPr w:rsidR="00DC7824" w:rsidSect="009C64C1">
      <w:headerReference w:type="default" r:id="rId7"/>
      <w:pgSz w:w="11906" w:h="16838"/>
      <w:pgMar w:top="212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3E20C" w14:textId="77777777" w:rsidR="0020558C" w:rsidRDefault="0020558C" w:rsidP="009C64C1">
      <w:pPr>
        <w:spacing w:after="0" w:line="240" w:lineRule="auto"/>
      </w:pPr>
      <w:r>
        <w:separator/>
      </w:r>
    </w:p>
  </w:endnote>
  <w:endnote w:type="continuationSeparator" w:id="0">
    <w:p w14:paraId="4EB65E9B" w14:textId="77777777" w:rsidR="0020558C" w:rsidRDefault="0020558C" w:rsidP="009C6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022411" w14:textId="77777777" w:rsidR="0020558C" w:rsidRDefault="0020558C" w:rsidP="009C64C1">
      <w:pPr>
        <w:spacing w:after="0" w:line="240" w:lineRule="auto"/>
      </w:pPr>
      <w:r>
        <w:separator/>
      </w:r>
    </w:p>
  </w:footnote>
  <w:footnote w:type="continuationSeparator" w:id="0">
    <w:p w14:paraId="0CDB8D5E" w14:textId="77777777" w:rsidR="0020558C" w:rsidRDefault="0020558C" w:rsidP="009C64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E8E8A" w14:textId="77777777" w:rsidR="009C64C1" w:rsidRDefault="00A33445">
    <w:pPr>
      <w:pStyle w:val="Glava"/>
    </w:pPr>
    <w:r>
      <w:rPr>
        <w:noProof/>
        <w:lang w:eastAsia="sl-SI"/>
      </w:rPr>
      <w:drawing>
        <wp:inline distT="0" distB="0" distL="0" distR="0" wp14:anchorId="6C701B63" wp14:editId="23D78866">
          <wp:extent cx="5759450" cy="790221"/>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902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554DD8"/>
    <w:multiLevelType w:val="hybridMultilevel"/>
    <w:tmpl w:val="24EE29B6"/>
    <w:lvl w:ilvl="0" w:tplc="BCF0D5EA">
      <w:start w:val="7"/>
      <w:numFmt w:val="bullet"/>
      <w:lvlText w:val="-"/>
      <w:lvlJc w:val="left"/>
      <w:pPr>
        <w:tabs>
          <w:tab w:val="num" w:pos="1440"/>
        </w:tabs>
        <w:ind w:left="1440" w:hanging="360"/>
      </w:pPr>
      <w:rPr>
        <w:rFonts w:ascii="Arial" w:eastAsia="Times New Roman" w:hAnsi="Arial" w:cs="Aria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5A147E11"/>
    <w:multiLevelType w:val="hybridMultilevel"/>
    <w:tmpl w:val="45FC51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36156F0"/>
    <w:multiLevelType w:val="hybridMultilevel"/>
    <w:tmpl w:val="D9F66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A4D5E3F"/>
    <w:multiLevelType w:val="hybridMultilevel"/>
    <w:tmpl w:val="A05C54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4C1"/>
    <w:rsid w:val="00010770"/>
    <w:rsid w:val="000454A0"/>
    <w:rsid w:val="00064F15"/>
    <w:rsid w:val="00082500"/>
    <w:rsid w:val="00096935"/>
    <w:rsid w:val="000973A8"/>
    <w:rsid w:val="000A761C"/>
    <w:rsid w:val="001D19EB"/>
    <w:rsid w:val="0020558C"/>
    <w:rsid w:val="002368F1"/>
    <w:rsid w:val="0026468B"/>
    <w:rsid w:val="00266C46"/>
    <w:rsid w:val="002C695F"/>
    <w:rsid w:val="002F3F5E"/>
    <w:rsid w:val="00423903"/>
    <w:rsid w:val="004D2B0A"/>
    <w:rsid w:val="00522948"/>
    <w:rsid w:val="00535F12"/>
    <w:rsid w:val="006B28CC"/>
    <w:rsid w:val="006F3879"/>
    <w:rsid w:val="00755257"/>
    <w:rsid w:val="00792A05"/>
    <w:rsid w:val="0081372E"/>
    <w:rsid w:val="00865BA4"/>
    <w:rsid w:val="008A2ACA"/>
    <w:rsid w:val="0091578E"/>
    <w:rsid w:val="009C64C1"/>
    <w:rsid w:val="00A33445"/>
    <w:rsid w:val="00AC2884"/>
    <w:rsid w:val="00AF0E62"/>
    <w:rsid w:val="00B051FD"/>
    <w:rsid w:val="00B0631D"/>
    <w:rsid w:val="00B61659"/>
    <w:rsid w:val="00BA0C60"/>
    <w:rsid w:val="00BC2134"/>
    <w:rsid w:val="00BC28CF"/>
    <w:rsid w:val="00BE1D2D"/>
    <w:rsid w:val="00BE34D1"/>
    <w:rsid w:val="00C22FBD"/>
    <w:rsid w:val="00C23CFB"/>
    <w:rsid w:val="00C315B8"/>
    <w:rsid w:val="00C7349C"/>
    <w:rsid w:val="00CC1A44"/>
    <w:rsid w:val="00D24AF4"/>
    <w:rsid w:val="00D64644"/>
    <w:rsid w:val="00DC7667"/>
    <w:rsid w:val="00DC7824"/>
    <w:rsid w:val="00E252D5"/>
    <w:rsid w:val="00E35A48"/>
    <w:rsid w:val="00E43B82"/>
    <w:rsid w:val="00E43D77"/>
    <w:rsid w:val="00E60F56"/>
    <w:rsid w:val="00E679B5"/>
    <w:rsid w:val="00E82E6E"/>
    <w:rsid w:val="00E91557"/>
    <w:rsid w:val="00EA440E"/>
    <w:rsid w:val="00EC575C"/>
    <w:rsid w:val="00ED3CFD"/>
    <w:rsid w:val="00F429AF"/>
    <w:rsid w:val="00FC2A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F047E"/>
  <w15:docId w15:val="{EE23DEAD-6242-4B2B-AACC-CDBCE6062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C64C1"/>
    <w:pPr>
      <w:spacing w:after="200" w:line="276" w:lineRule="auto"/>
    </w:pPr>
    <w:rPr>
      <w:rFonts w:ascii="Helvetica" w:hAnsi="Helvetica"/>
    </w:rPr>
  </w:style>
  <w:style w:type="paragraph" w:styleId="Naslov1">
    <w:name w:val="heading 1"/>
    <w:basedOn w:val="Navaden"/>
    <w:next w:val="Navaden"/>
    <w:link w:val="Naslov1Znak"/>
    <w:uiPriority w:val="9"/>
    <w:qFormat/>
    <w:rsid w:val="009C64C1"/>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C64C1"/>
    <w:rPr>
      <w:rFonts w:ascii="Helvetica" w:eastAsiaTheme="majorEastAsia" w:hAnsi="Helvetica" w:cstheme="majorBidi"/>
      <w:b/>
      <w:bCs/>
      <w:sz w:val="26"/>
      <w:szCs w:val="28"/>
    </w:rPr>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nhideWhenUsed/>
    <w:rsid w:val="009C64C1"/>
    <w:pPr>
      <w:tabs>
        <w:tab w:val="center" w:pos="4536"/>
        <w:tab w:val="right" w:pos="9072"/>
      </w:tabs>
      <w:spacing w:after="0" w:line="240" w:lineRule="auto"/>
    </w:p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rsid w:val="009C64C1"/>
    <w:rPr>
      <w:rFonts w:ascii="Helvetica" w:hAnsi="Helvetica"/>
    </w:rPr>
  </w:style>
  <w:style w:type="paragraph" w:styleId="Noga">
    <w:name w:val="footer"/>
    <w:basedOn w:val="Navaden"/>
    <w:link w:val="NogaZnak"/>
    <w:uiPriority w:val="99"/>
    <w:unhideWhenUsed/>
    <w:rsid w:val="009C64C1"/>
    <w:pPr>
      <w:tabs>
        <w:tab w:val="center" w:pos="4536"/>
        <w:tab w:val="right" w:pos="9072"/>
      </w:tabs>
      <w:spacing w:after="0" w:line="240" w:lineRule="auto"/>
    </w:pPr>
  </w:style>
  <w:style w:type="character" w:customStyle="1" w:styleId="NogaZnak">
    <w:name w:val="Noga Znak"/>
    <w:basedOn w:val="Privzetapisavaodstavka"/>
    <w:link w:val="Noga"/>
    <w:uiPriority w:val="99"/>
    <w:rsid w:val="009C64C1"/>
    <w:rPr>
      <w:rFonts w:ascii="Helvetica" w:hAnsi="Helvetica"/>
    </w:rPr>
  </w:style>
  <w:style w:type="paragraph" w:styleId="Besedilooblaka">
    <w:name w:val="Balloon Text"/>
    <w:basedOn w:val="Navaden"/>
    <w:link w:val="BesedilooblakaZnak"/>
    <w:uiPriority w:val="99"/>
    <w:semiHidden/>
    <w:unhideWhenUsed/>
    <w:rsid w:val="00B0631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0631D"/>
    <w:rPr>
      <w:rFonts w:ascii="Segoe UI" w:hAnsi="Segoe UI" w:cs="Segoe UI"/>
      <w:sz w:val="18"/>
      <w:szCs w:val="18"/>
    </w:rPr>
  </w:style>
  <w:style w:type="paragraph" w:styleId="Odstavekseznama">
    <w:name w:val="List Paragraph"/>
    <w:aliases w:val="Odstavek seznama_IP,Seznam_IP_1"/>
    <w:basedOn w:val="Navaden"/>
    <w:link w:val="OdstavekseznamaZnak"/>
    <w:uiPriority w:val="34"/>
    <w:qFormat/>
    <w:rsid w:val="00A33445"/>
    <w:pPr>
      <w:ind w:left="720"/>
      <w:contextualSpacing/>
    </w:pPr>
  </w:style>
  <w:style w:type="character" w:customStyle="1" w:styleId="OdstavekseznamaZnak">
    <w:name w:val="Odstavek seznama Znak"/>
    <w:aliases w:val="Odstavek seznama_IP Znak,Seznam_IP_1 Znak"/>
    <w:link w:val="Odstavekseznama"/>
    <w:uiPriority w:val="34"/>
    <w:qFormat/>
    <w:locked/>
    <w:rsid w:val="00A33445"/>
    <w:rPr>
      <w:rFonts w:ascii="Helvetica" w:hAnsi="Helvetica"/>
    </w:rPr>
  </w:style>
  <w:style w:type="character" w:styleId="Krepko">
    <w:name w:val="Strong"/>
    <w:basedOn w:val="Privzetapisavaodstavka"/>
    <w:uiPriority w:val="22"/>
    <w:qFormat/>
    <w:rsid w:val="00FC2AA1"/>
    <w:rPr>
      <w:b/>
      <w:bCs/>
    </w:rPr>
  </w:style>
  <w:style w:type="paragraph" w:customStyle="1" w:styleId="Paragraf">
    <w:name w:val="Paragraf"/>
    <w:basedOn w:val="Navaden"/>
    <w:link w:val="ParagrafChar"/>
    <w:qFormat/>
    <w:rsid w:val="00D24AF4"/>
    <w:pPr>
      <w:spacing w:before="120" w:after="120"/>
    </w:pPr>
    <w:rPr>
      <w:sz w:val="18"/>
      <w:szCs w:val="18"/>
    </w:rPr>
  </w:style>
  <w:style w:type="character" w:customStyle="1" w:styleId="ParagrafChar">
    <w:name w:val="Paragraf Char"/>
    <w:basedOn w:val="Privzetapisavaodstavka"/>
    <w:link w:val="Paragraf"/>
    <w:rsid w:val="00D24AF4"/>
    <w:rPr>
      <w:rFonts w:ascii="Helvetica" w:hAnsi="Helvetic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736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267</Words>
  <Characters>1525</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Urška Piškur</cp:lastModifiedBy>
  <cp:revision>3</cp:revision>
  <dcterms:created xsi:type="dcterms:W3CDTF">2021-02-23T09:50:00Z</dcterms:created>
  <dcterms:modified xsi:type="dcterms:W3CDTF">2021-02-23T09:50:00Z</dcterms:modified>
</cp:coreProperties>
</file>